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档案架参数清单</w:t>
      </w:r>
    </w:p>
    <w:tbl>
      <w:tblPr>
        <w:tblStyle w:val="4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742"/>
        <w:gridCol w:w="533"/>
        <w:gridCol w:w="1327"/>
        <w:gridCol w:w="91"/>
        <w:gridCol w:w="1559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物品名称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档案架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列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7655" w:type="dxa"/>
            <w:gridSpan w:val="7"/>
            <w:tcBorders>
              <w:bottom w:val="nil"/>
            </w:tcBorders>
            <w:vAlign w:val="center"/>
          </w:tcPr>
          <w:p>
            <w:pPr>
              <w:spacing w:after="0"/>
            </w:pPr>
            <w:r>
              <w:rPr>
                <w:rFonts w:hint="eastAsia"/>
              </w:rPr>
              <w:t>1.  尺寸：长2800mm*高2200mm*宽510mm。标准层高6层。3组/列</w:t>
            </w:r>
            <w:r>
              <w:rPr>
                <w:rFonts w:hint="eastAsia"/>
                <w:lang w:eastAsia="zh-CN"/>
              </w:rPr>
              <w:t>，双面存放。</w:t>
            </w:r>
          </w:p>
          <w:p>
            <w:pPr>
              <w:spacing w:after="0"/>
            </w:pPr>
            <w:r>
              <w:rPr>
                <w:rFonts w:hint="eastAsia"/>
              </w:rPr>
              <w:t>2.  材质：宝钢冷轧钢板，表面喷塑。其中：立柱</w:t>
            </w:r>
            <w:r>
              <w:rPr>
                <w:rFonts w:hint="eastAsia"/>
                <w:lang w:eastAsia="zh-CN"/>
              </w:rPr>
              <w:t>钢板</w:t>
            </w:r>
            <w:r>
              <w:rPr>
                <w:rFonts w:hint="eastAsia"/>
              </w:rPr>
              <w:t>厚度1.2mm；搁板</w:t>
            </w:r>
            <w:r>
              <w:rPr>
                <w:rFonts w:hint="eastAsia"/>
                <w:lang w:eastAsia="zh-CN"/>
              </w:rPr>
              <w:t>钢板</w:t>
            </w:r>
            <w:r>
              <w:rPr>
                <w:rFonts w:hint="eastAsia"/>
              </w:rPr>
              <w:t>厚度1.0mm;顶板</w:t>
            </w:r>
            <w:r>
              <w:rPr>
                <w:rFonts w:hint="eastAsia"/>
                <w:lang w:eastAsia="zh-CN"/>
              </w:rPr>
              <w:t>钢板</w:t>
            </w:r>
            <w:r>
              <w:rPr>
                <w:rFonts w:hint="eastAsia"/>
              </w:rPr>
              <w:t>厚度0.8mm；挂板</w:t>
            </w:r>
            <w:r>
              <w:rPr>
                <w:rFonts w:hint="eastAsia"/>
                <w:lang w:eastAsia="zh-CN"/>
              </w:rPr>
              <w:t>钢板</w:t>
            </w:r>
            <w:r>
              <w:rPr>
                <w:rFonts w:hint="eastAsia"/>
              </w:rPr>
              <w:t>厚度1.0mm。</w:t>
            </w:r>
          </w:p>
          <w:p>
            <w:pPr>
              <w:spacing w:after="0"/>
            </w:pPr>
            <w:r>
              <w:rPr>
                <w:rFonts w:hint="eastAsia"/>
              </w:rPr>
              <w:t>3.  质量要求：外观美观大方，整体流畅。焊点均匀，焊痕高度不大1mm，焊痕表明波纹平整，不得出现焊焦、焊穿现象；冲压件应平整无毛刺，不允许有裂痕，尖角等。确保承重600公斤不变形，单面搁板</w:t>
            </w:r>
            <w:bookmarkStart w:id="0" w:name="_GoBack"/>
            <w:bookmarkEnd w:id="0"/>
            <w:r>
              <w:rPr>
                <w:rFonts w:hint="eastAsia"/>
              </w:rPr>
              <w:t>均匀承重50公斤，24小时卸载后不得有裂纹，不得变形。喷塑采用环保材料，确保书架安装完毕后无油漆味。</w:t>
            </w:r>
          </w:p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3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7655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</w:pPr>
            <w:r>
              <w:rPr>
                <w:rFonts w:hint="eastAsia"/>
              </w:rPr>
              <w:t>4320.00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</w:pPr>
            <w:r>
              <w:rPr>
                <w:rFonts w:hint="eastAsia"/>
              </w:rPr>
              <w:t>合计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</w:pPr>
            <w:r>
              <w:rPr>
                <w:rFonts w:hint="eastAsia"/>
              </w:rPr>
              <w:t>172800.00</w:t>
            </w:r>
          </w:p>
        </w:tc>
      </w:tr>
    </w:tbl>
    <w:p>
      <w:pPr>
        <w:spacing w:after="0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0520B"/>
    <w:rsid w:val="056932EF"/>
    <w:rsid w:val="0AE0520B"/>
    <w:rsid w:val="60EE7D81"/>
    <w:rsid w:val="64503FF3"/>
    <w:rsid w:val="679231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2016-12-21T09:39:00Z</dcterms:created>
  <dc:creator>Administrator</dc:creator>
  <cp:lastModifiedBy>Administrator</cp:lastModifiedBy>
  <dcterms:modified xsi:type="dcterms:W3CDTF">2016-12-22T07:58:34Z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